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E4" w:rsidRPr="00C46833" w:rsidRDefault="00C46833" w:rsidP="00971A24">
      <w:pPr>
        <w:ind w:left="360" w:hanging="36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46833">
        <w:rPr>
          <w:b/>
          <w:bCs/>
          <w:sz w:val="28"/>
          <w:szCs w:val="28"/>
        </w:rPr>
        <w:t>Evacuation Checklist</w:t>
      </w:r>
    </w:p>
    <w:p w:rsidR="00C46833" w:rsidRDefault="00C46833" w:rsidP="00971A24">
      <w:pPr>
        <w:ind w:left="360" w:hanging="360"/>
      </w:pPr>
    </w:p>
    <w:p w:rsidR="00971A24" w:rsidRPr="00971A24" w:rsidRDefault="00971A24" w:rsidP="00971A24">
      <w:pPr>
        <w:ind w:left="360" w:hanging="360"/>
        <w:rPr>
          <w:b/>
          <w:bCs/>
        </w:rPr>
      </w:pPr>
      <w:r>
        <w:rPr>
          <w:b/>
          <w:bCs/>
        </w:rPr>
        <w:t>Flood Watch</w:t>
      </w:r>
    </w:p>
    <w:p w:rsidR="00971A24" w:rsidRDefault="00971A24" w:rsidP="00032866">
      <w:r>
        <w:t xml:space="preserve">Here are some steps you can take when there is a possibility of serious flooding in your neighborhood. </w:t>
      </w:r>
    </w:p>
    <w:p w:rsidR="00971A24" w:rsidRDefault="00971A24" w:rsidP="00971A24">
      <w:pPr>
        <w:ind w:left="360" w:hanging="360"/>
      </w:pPr>
    </w:p>
    <w:p w:rsidR="00971A24" w:rsidRDefault="00971A24" w:rsidP="00971A24">
      <w:pPr>
        <w:ind w:left="360" w:hanging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instrText xml:space="preserve"> FORMCHECKBOX </w:instrText>
      </w:r>
      <w:r>
        <w:fldChar w:fldCharType="end"/>
      </w:r>
      <w:bookmarkEnd w:id="1"/>
      <w:r>
        <w:tab/>
        <w:t>Fill up your car with gas</w:t>
      </w:r>
    </w:p>
    <w:p w:rsidR="00971A24" w:rsidRDefault="00971A24" w:rsidP="00971A24">
      <w:pPr>
        <w:ind w:left="360" w:hanging="360"/>
      </w:pPr>
    </w:p>
    <w:p w:rsidR="00971A24" w:rsidRDefault="00971A24" w:rsidP="00971A24">
      <w:pPr>
        <w:ind w:left="360" w:hanging="360"/>
      </w:pPr>
      <w:r>
        <w:t xml:space="preserve">Decide where you will go if you have to evacuate: </w:t>
      </w:r>
    </w:p>
    <w:p w:rsidR="00971A24" w:rsidRDefault="00971A24" w:rsidP="00971A24">
      <w:pPr>
        <w:ind w:left="360" w:hanging="360"/>
      </w:pPr>
    </w:p>
    <w:p w:rsidR="00971A24" w:rsidRDefault="00971A24" w:rsidP="00971A24">
      <w:pPr>
        <w:ind w:left="36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>
        <w:fldChar w:fldCharType="end"/>
      </w:r>
      <w:bookmarkEnd w:id="2"/>
      <w:r>
        <w:tab/>
        <w:t xml:space="preserve">Hotel </w:t>
      </w:r>
    </w:p>
    <w:p w:rsidR="00971A24" w:rsidRDefault="00971A24" w:rsidP="00971A24">
      <w:pPr>
        <w:ind w:left="36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instrText xml:space="preserve"> FORMCHECKBOX </w:instrText>
      </w:r>
      <w:r>
        <w:fldChar w:fldCharType="end"/>
      </w:r>
      <w:bookmarkEnd w:id="3"/>
      <w:r>
        <w:tab/>
        <w:t>Family member or friend’s house</w:t>
      </w:r>
    </w:p>
    <w:p w:rsidR="00971A24" w:rsidRDefault="00971A24" w:rsidP="00971A24">
      <w:pPr>
        <w:ind w:left="360" w:hanging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instrText xml:space="preserve"> FORMCHECKBOX </w:instrText>
      </w:r>
      <w:r>
        <w:fldChar w:fldCharType="end"/>
      </w:r>
      <w:bookmarkEnd w:id="4"/>
      <w:r>
        <w:tab/>
        <w:t>Red Cross Shelter</w:t>
      </w:r>
    </w:p>
    <w:p w:rsidR="00971A24" w:rsidRDefault="00971A24" w:rsidP="00971A24">
      <w:pPr>
        <w:ind w:left="360" w:hanging="360"/>
      </w:pPr>
    </w:p>
    <w:p w:rsidR="00971A24" w:rsidRDefault="00971A24" w:rsidP="00971A24">
      <w:pPr>
        <w:ind w:left="360" w:hanging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instrText xml:space="preserve"> FORMCHECKBOX </w:instrText>
      </w:r>
      <w:r>
        <w:fldChar w:fldCharType="end"/>
      </w:r>
      <w:bookmarkEnd w:id="5"/>
      <w:r>
        <w:tab/>
        <w:t>Read the “what should I bring with me” section and decide what items you will need t</w:t>
      </w:r>
      <w:r w:rsidR="004B1C6B">
        <w:t>o take if you have to evacuate</w:t>
      </w:r>
    </w:p>
    <w:p w:rsidR="00971A24" w:rsidRDefault="00971A24" w:rsidP="00971A24">
      <w:pPr>
        <w:ind w:left="360" w:hanging="360"/>
      </w:pPr>
    </w:p>
    <w:p w:rsidR="00971A24" w:rsidRDefault="00971A24" w:rsidP="00971A24">
      <w:pPr>
        <w:ind w:left="360" w:hanging="36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instrText xml:space="preserve"> FORMCHECKBOX </w:instrText>
      </w:r>
      <w:r>
        <w:fldChar w:fldCharType="end"/>
      </w:r>
      <w:bookmarkEnd w:id="6"/>
      <w:r>
        <w:tab/>
        <w:t xml:space="preserve">Get prescriptions filled </w:t>
      </w:r>
    </w:p>
    <w:p w:rsidR="00971A24" w:rsidRDefault="00971A24" w:rsidP="00971A24">
      <w:pPr>
        <w:ind w:left="360" w:hanging="360"/>
      </w:pPr>
    </w:p>
    <w:p w:rsidR="00971A24" w:rsidRDefault="00971A24" w:rsidP="00971A24">
      <w:pPr>
        <w:ind w:left="360" w:hanging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instrText xml:space="preserve"> FORMCHECKBOX </w:instrText>
      </w:r>
      <w:r>
        <w:fldChar w:fldCharType="end"/>
      </w:r>
      <w:bookmarkEnd w:id="7"/>
      <w:r>
        <w:tab/>
        <w:t>Locate important papers</w:t>
      </w:r>
    </w:p>
    <w:p w:rsidR="00971A24" w:rsidRDefault="00971A24" w:rsidP="00971A24">
      <w:pPr>
        <w:ind w:left="360" w:hanging="360"/>
      </w:pPr>
    </w:p>
    <w:p w:rsidR="00971A24" w:rsidRDefault="00971A24" w:rsidP="00971A24">
      <w:pPr>
        <w:ind w:left="360" w:hanging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instrText xml:space="preserve"> FORMCHECKBOX </w:instrText>
      </w:r>
      <w:r>
        <w:fldChar w:fldCharType="end"/>
      </w:r>
      <w:bookmarkEnd w:id="8"/>
      <w:r>
        <w:tab/>
        <w:t>Make sure you have blank checks and cash on hand</w:t>
      </w:r>
    </w:p>
    <w:p w:rsidR="00971A24" w:rsidRDefault="00971A24" w:rsidP="00971A24">
      <w:pPr>
        <w:ind w:left="360" w:hanging="360"/>
      </w:pPr>
    </w:p>
    <w:p w:rsidR="00971A24" w:rsidRDefault="00971A24" w:rsidP="00971A24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instrText xml:space="preserve"> FORMCHECKBOX </w:instrText>
      </w:r>
      <w:r>
        <w:fldChar w:fldCharType="end"/>
      </w:r>
      <w:bookmarkEnd w:id="9"/>
      <w:r>
        <w:tab/>
        <w:t>Make sure y</w:t>
      </w:r>
      <w:r w:rsidR="004B1C6B">
        <w:t>ou have a leash or pet carrier</w:t>
      </w:r>
      <w:r w:rsidR="008207A8">
        <w:t xml:space="preserve"> (if appropriate)</w:t>
      </w:r>
    </w:p>
    <w:p w:rsidR="008207A8" w:rsidRDefault="008207A8" w:rsidP="00971A24">
      <w:pPr>
        <w:ind w:left="360" w:hanging="360"/>
      </w:pPr>
    </w:p>
    <w:p w:rsidR="008207A8" w:rsidRDefault="008207A8" w:rsidP="00956FFC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7E76CC">
        <w:t xml:space="preserve">Choose a friend or family member who lives outside of the area. </w:t>
      </w:r>
      <w:r w:rsidR="00956FFC">
        <w:t xml:space="preserve">Give their number to family members and tell them to </w:t>
      </w:r>
      <w:r w:rsidR="007E76CC">
        <w:t>call</w:t>
      </w:r>
      <w:r>
        <w:t xml:space="preserve"> </w:t>
      </w:r>
      <w:r w:rsidR="00956FFC">
        <w:t>that person</w:t>
      </w:r>
      <w:r>
        <w:t xml:space="preserve"> if you are separated during evac</w:t>
      </w:r>
      <w:r w:rsidR="007E76CC">
        <w:t>uation and they can’t reach you.</w:t>
      </w:r>
    </w:p>
    <w:p w:rsidR="008207A8" w:rsidRPr="007E76CC" w:rsidRDefault="008207A8" w:rsidP="008207A8">
      <w:pPr>
        <w:rPr>
          <w:sz w:val="16"/>
          <w:szCs w:val="16"/>
        </w:rPr>
      </w:pPr>
    </w:p>
    <w:p w:rsidR="00971A24" w:rsidRPr="007E76CC" w:rsidRDefault="00971A24" w:rsidP="00971A24">
      <w:pPr>
        <w:ind w:left="360" w:hanging="360"/>
        <w:rPr>
          <w:sz w:val="16"/>
          <w:szCs w:val="16"/>
        </w:rPr>
      </w:pPr>
    </w:p>
    <w:p w:rsidR="00971A24" w:rsidRPr="009A0D14" w:rsidRDefault="009A0D14" w:rsidP="00971A24">
      <w:pPr>
        <w:ind w:left="360" w:hanging="360"/>
        <w:rPr>
          <w:b/>
          <w:bCs/>
        </w:rPr>
      </w:pPr>
      <w:r w:rsidRPr="009A0D14">
        <w:rPr>
          <w:b/>
          <w:bCs/>
        </w:rPr>
        <w:t>Flood Warning</w:t>
      </w:r>
      <w:r w:rsidR="00032866">
        <w:rPr>
          <w:b/>
          <w:bCs/>
        </w:rPr>
        <w:t xml:space="preserve"> – Evacuation </w:t>
      </w:r>
    </w:p>
    <w:p w:rsidR="00C46833" w:rsidRPr="00971A24" w:rsidRDefault="00C46833" w:rsidP="00971A24">
      <w:pPr>
        <w:ind w:left="360" w:hanging="360"/>
        <w:rPr>
          <w:b/>
          <w:bCs/>
        </w:rPr>
      </w:pPr>
      <w:r w:rsidRPr="00971A24">
        <w:rPr>
          <w:b/>
          <w:bCs/>
        </w:rPr>
        <w:t>What should I bring with me?</w:t>
      </w:r>
    </w:p>
    <w:p w:rsidR="00971A24" w:rsidRDefault="00971A24" w:rsidP="00971A24">
      <w:pPr>
        <w:ind w:left="360" w:hanging="360"/>
      </w:pPr>
    </w:p>
    <w:p w:rsidR="00C46833" w:rsidRDefault="00971A24" w:rsidP="00971A24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Any m</w:t>
      </w:r>
      <w:r w:rsidR="00C46833">
        <w:t xml:space="preserve">edication </w:t>
      </w:r>
      <w:r>
        <w:t xml:space="preserve">that you take regularly or may need in an emergency </w:t>
      </w:r>
    </w:p>
    <w:p w:rsidR="00792CA7" w:rsidRDefault="00792CA7" w:rsidP="00971A24">
      <w:pPr>
        <w:ind w:left="360" w:hanging="360"/>
      </w:pPr>
    </w:p>
    <w:p w:rsidR="00792CA7" w:rsidRDefault="00792CA7" w:rsidP="007E76CC">
      <w:pPr>
        <w:ind w:left="360" w:hanging="360"/>
      </w:pPr>
      <w: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7E76CC">
        <w:t xml:space="preserve"> </w:t>
      </w:r>
      <w:r>
        <w:t>Durable medical items (canes, walkers, glasses, hearing aids)</w:t>
      </w:r>
    </w:p>
    <w:p w:rsidR="00F56A40" w:rsidRDefault="00F56A40" w:rsidP="00971A24">
      <w:pPr>
        <w:ind w:left="360" w:hanging="360"/>
      </w:pPr>
    </w:p>
    <w:p w:rsidR="00F56A40" w:rsidRDefault="00F56A40" w:rsidP="00792CA7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Pill</w:t>
      </w:r>
      <w:r w:rsidR="004B1C6B">
        <w:t xml:space="preserve">ows, blankets </w:t>
      </w:r>
      <w:r w:rsidR="00792CA7">
        <w:t>or sleeping bags</w:t>
      </w:r>
    </w:p>
    <w:p w:rsidR="00792CA7" w:rsidRDefault="00792CA7" w:rsidP="00792CA7">
      <w:pPr>
        <w:ind w:left="360" w:hanging="360"/>
      </w:pPr>
    </w:p>
    <w:p w:rsidR="00792CA7" w:rsidRDefault="00792CA7" w:rsidP="00792CA7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Comfort items (toys, special blankets, books, deck of cards, games)</w:t>
      </w:r>
    </w:p>
    <w:p w:rsidR="00F56A40" w:rsidRDefault="00F56A40" w:rsidP="00971A24">
      <w:pPr>
        <w:ind w:left="360" w:hanging="360"/>
      </w:pPr>
    </w:p>
    <w:p w:rsidR="00F56A40" w:rsidRDefault="00F56A40" w:rsidP="00971A24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Cl</w:t>
      </w:r>
      <w:r w:rsidR="004B1C6B">
        <w:t>othing for at least three days</w:t>
      </w:r>
    </w:p>
    <w:p w:rsidR="004B1C6B" w:rsidRDefault="004B1C6B" w:rsidP="00971A24">
      <w:pPr>
        <w:ind w:left="360" w:hanging="360"/>
      </w:pPr>
    </w:p>
    <w:p w:rsidR="004B1C6B" w:rsidRDefault="004B1C6B" w:rsidP="00792CA7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Important papers (driver’s licenses, birth certificates, house deed, marriage license, insu</w:t>
      </w:r>
      <w:r w:rsidR="00792CA7">
        <w:t>rance policies, etc.</w:t>
      </w:r>
      <w:r>
        <w:t>)</w:t>
      </w:r>
    </w:p>
    <w:p w:rsidR="00AD0718" w:rsidRDefault="00AD0718" w:rsidP="00AD0718">
      <w:pPr>
        <w:ind w:left="360" w:hanging="360"/>
      </w:pPr>
    </w:p>
    <w:p w:rsidR="00AD0718" w:rsidRDefault="00AD0718" w:rsidP="00AD0718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Social security numbers</w:t>
      </w:r>
      <w:r w:rsidR="004B1B69">
        <w:t xml:space="preserve"> and ID</w:t>
      </w:r>
      <w:r>
        <w:t xml:space="preserve"> (you may need these to apply for assistance from FEMA)</w:t>
      </w:r>
    </w:p>
    <w:p w:rsidR="00792CA7" w:rsidRDefault="00792CA7" w:rsidP="00AD0718">
      <w:pPr>
        <w:ind w:left="360" w:hanging="360"/>
      </w:pPr>
    </w:p>
    <w:p w:rsidR="00792CA7" w:rsidRDefault="00792CA7" w:rsidP="00792CA7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Household inventory, including model, serial number, and photo of items for insurance purposes</w:t>
      </w:r>
    </w:p>
    <w:p w:rsidR="004B1C6B" w:rsidRDefault="004B1C6B" w:rsidP="004B1C6B">
      <w:pPr>
        <w:ind w:left="360" w:hanging="360"/>
      </w:pPr>
    </w:p>
    <w:p w:rsidR="004B1C6B" w:rsidRDefault="004B1C6B" w:rsidP="004B1C6B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 xml:space="preserve">Family photos and other irreplaceable items </w:t>
      </w:r>
    </w:p>
    <w:p w:rsidR="00971A24" w:rsidRDefault="00971A24" w:rsidP="00971A24">
      <w:pPr>
        <w:ind w:left="360" w:hanging="360"/>
      </w:pPr>
    </w:p>
    <w:p w:rsidR="004B1C6B" w:rsidRDefault="00C9117E" w:rsidP="00971A24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Purse, wallet, credit cards, checkbook, and cash</w:t>
      </w:r>
    </w:p>
    <w:p w:rsidR="00AD0718" w:rsidRDefault="00AD0718" w:rsidP="00C9117E">
      <w:pPr>
        <w:ind w:left="360" w:hanging="360"/>
      </w:pPr>
    </w:p>
    <w:p w:rsidR="00C9117E" w:rsidRDefault="00C9117E" w:rsidP="00C9117E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 xml:space="preserve">Toiletries (toothbrush, toothpaste, </w:t>
      </w:r>
      <w:r w:rsidR="00792CA7">
        <w:t xml:space="preserve">deodorant, </w:t>
      </w:r>
      <w:r>
        <w:t>shaving items, contact lens items, soap and towels, etc.)</w:t>
      </w:r>
    </w:p>
    <w:p w:rsidR="00C9117E" w:rsidRDefault="00C9117E" w:rsidP="00C9117E">
      <w:pPr>
        <w:ind w:left="360" w:hanging="360"/>
      </w:pPr>
    </w:p>
    <w:p w:rsidR="00C9117E" w:rsidRDefault="00C9117E" w:rsidP="00C9117E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 xml:space="preserve">Diapers and formula, toys, </w:t>
      </w:r>
      <w:r w:rsidR="009A0D14">
        <w:t xml:space="preserve">snacks, </w:t>
      </w:r>
      <w:r>
        <w:t>as appropriate for any children in your household</w:t>
      </w:r>
    </w:p>
    <w:p w:rsidR="00C9117E" w:rsidRPr="007E76CC" w:rsidRDefault="00C9117E" w:rsidP="00971A24">
      <w:pPr>
        <w:ind w:left="360" w:hanging="360"/>
        <w:rPr>
          <w:sz w:val="16"/>
          <w:szCs w:val="16"/>
        </w:rPr>
      </w:pPr>
    </w:p>
    <w:p w:rsidR="00C9117E" w:rsidRDefault="00971A24" w:rsidP="00F56A40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4B1C6B">
        <w:tab/>
      </w:r>
      <w:r w:rsidR="00C9117E">
        <w:t>Pet items (vaccination records, license, collar, leash, crate, special food or medication)</w:t>
      </w:r>
    </w:p>
    <w:p w:rsidR="00C9117E" w:rsidRPr="007E76CC" w:rsidRDefault="00C9117E" w:rsidP="00F56A40">
      <w:pPr>
        <w:ind w:left="360" w:hanging="360"/>
        <w:rPr>
          <w:sz w:val="16"/>
          <w:szCs w:val="16"/>
        </w:rPr>
      </w:pPr>
    </w:p>
    <w:p w:rsidR="00C9117E" w:rsidRDefault="00971A24" w:rsidP="00956FFC">
      <w:pPr>
        <w:ind w:left="360"/>
      </w:pPr>
      <w:r>
        <w:t xml:space="preserve">Don’t leave </w:t>
      </w:r>
      <w:r w:rsidR="00F56A40">
        <w:t>pets</w:t>
      </w:r>
      <w:r>
        <w:t xml:space="preserve"> behind. </w:t>
      </w:r>
      <w:r w:rsidR="00F56A40">
        <w:t xml:space="preserve">You may not be able to get back into the area for several days and flooding might be worse than predicted. </w:t>
      </w:r>
    </w:p>
    <w:p w:rsidR="007E76CC" w:rsidRPr="007E76CC" w:rsidRDefault="007E76CC" w:rsidP="00C9117E">
      <w:pPr>
        <w:ind w:left="360"/>
        <w:rPr>
          <w:sz w:val="16"/>
          <w:szCs w:val="16"/>
        </w:rPr>
      </w:pPr>
    </w:p>
    <w:p w:rsidR="00971A24" w:rsidRDefault="008866BE" w:rsidP="00C9117E">
      <w:pPr>
        <w:ind w:left="360"/>
      </w:pPr>
      <w:r>
        <w:t xml:space="preserve">Contact 211 </w:t>
      </w:r>
      <w:r w:rsidR="00832CFF">
        <w:t>to see if emergency pet shelters are open</w:t>
      </w:r>
      <w:r w:rsidR="00F56A40">
        <w:t xml:space="preserve">. </w:t>
      </w:r>
    </w:p>
    <w:p w:rsidR="00C46833" w:rsidRDefault="00C46833" w:rsidP="00971A24">
      <w:pPr>
        <w:ind w:left="360" w:hanging="360"/>
      </w:pPr>
    </w:p>
    <w:p w:rsidR="004B1C6B" w:rsidRDefault="004B1C6B" w:rsidP="00971A24">
      <w:pPr>
        <w:ind w:left="360" w:hanging="360"/>
      </w:pPr>
    </w:p>
    <w:p w:rsidR="00C46833" w:rsidRPr="004B1C6B" w:rsidRDefault="00C46833" w:rsidP="00971A24">
      <w:pPr>
        <w:ind w:left="360" w:hanging="360"/>
        <w:rPr>
          <w:b/>
          <w:bCs/>
        </w:rPr>
      </w:pPr>
      <w:r w:rsidRPr="004B1C6B">
        <w:rPr>
          <w:b/>
          <w:bCs/>
        </w:rPr>
        <w:lastRenderedPageBreak/>
        <w:t>What should I do before I leave?</w:t>
      </w:r>
    </w:p>
    <w:p w:rsidR="004B1C6B" w:rsidRDefault="004B1C6B" w:rsidP="00971A24">
      <w:pPr>
        <w:ind w:left="360" w:hanging="360"/>
      </w:pPr>
    </w:p>
    <w:p w:rsidR="009A0D14" w:rsidRDefault="009A0D14" w:rsidP="009A0D14">
      <w:r>
        <w:t>Try to leave your home and reach your evacuation location before dark. If you have time:</w:t>
      </w:r>
    </w:p>
    <w:p w:rsidR="009A0D14" w:rsidRDefault="009A0D14" w:rsidP="00971A24">
      <w:pPr>
        <w:ind w:left="360" w:hanging="360"/>
      </w:pPr>
    </w:p>
    <w:p w:rsidR="004B1C6B" w:rsidRDefault="004B1C6B" w:rsidP="00C9117E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If you are not taking important papers or photos with you, put them in a waterproof container at the highest possible location (don’t f</w:t>
      </w:r>
      <w:r w:rsidR="00C9117E">
        <w:t>orget the photos on your walls)</w:t>
      </w:r>
      <w:r>
        <w:t xml:space="preserve"> </w:t>
      </w:r>
    </w:p>
    <w:p w:rsidR="00C9117E" w:rsidRDefault="00C9117E" w:rsidP="00971A24">
      <w:pPr>
        <w:ind w:left="360" w:hanging="360"/>
      </w:pPr>
    </w:p>
    <w:p w:rsidR="00C9117E" w:rsidRDefault="00C9117E" w:rsidP="00C9117E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Move books, mattresses and other items that are easily damaged and hard to clean to a higher location, if possible</w:t>
      </w:r>
    </w:p>
    <w:p w:rsidR="008207A8" w:rsidRDefault="008207A8" w:rsidP="00C9117E">
      <w:pPr>
        <w:ind w:left="360" w:hanging="360"/>
      </w:pPr>
    </w:p>
    <w:p w:rsidR="008207A8" w:rsidRDefault="008207A8" w:rsidP="008207A8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9A0D14">
        <w:t>Turn refrigerator to maximum cold and avoid opening</w:t>
      </w:r>
    </w:p>
    <w:p w:rsidR="009A0D14" w:rsidRDefault="009A0D14" w:rsidP="008207A8">
      <w:pPr>
        <w:ind w:left="360" w:hanging="360"/>
      </w:pPr>
    </w:p>
    <w:p w:rsidR="009A0D14" w:rsidRDefault="009A0D14" w:rsidP="00956FFC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 xml:space="preserve">Unplug appliances </w:t>
      </w:r>
      <w:r w:rsidR="00956FFC">
        <w:t>(save refrigerator for last to let it get as cold as possible)</w:t>
      </w:r>
      <w:r w:rsidR="00362732">
        <w:t xml:space="preserve">. </w:t>
      </w:r>
    </w:p>
    <w:p w:rsidR="009A0D14" w:rsidRDefault="009A0D14" w:rsidP="009A0D14">
      <w:pPr>
        <w:ind w:left="360" w:hanging="360"/>
      </w:pPr>
    </w:p>
    <w:p w:rsidR="009A0D14" w:rsidRDefault="009A0D14" w:rsidP="009A0D14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Open interior doors (they may swell during flooding and stick shut)</w:t>
      </w:r>
    </w:p>
    <w:p w:rsidR="009A0D14" w:rsidRDefault="009A0D14" w:rsidP="009A0D14">
      <w:pPr>
        <w:ind w:left="360" w:hanging="360"/>
      </w:pPr>
    </w:p>
    <w:p w:rsidR="009A0D14" w:rsidRDefault="009A0D14" w:rsidP="009A0D14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Move items that may be needed for clean</w:t>
      </w:r>
      <w:r w:rsidR="008866BE">
        <w:t>ing</w:t>
      </w:r>
      <w:r>
        <w:t xml:space="preserve"> up to a higher location (mops, buckets, bleach, disinfectant, gloves, boots, hoses)</w:t>
      </w:r>
    </w:p>
    <w:p w:rsidR="00466280" w:rsidRDefault="00466280" w:rsidP="00466280">
      <w:pPr>
        <w:ind w:left="360" w:hanging="360"/>
      </w:pPr>
    </w:p>
    <w:p w:rsidR="00466280" w:rsidRDefault="00466280" w:rsidP="00466280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Turn off gas by closing the valve that is closest to where service enters the house, OR turn off all individual gas valves serving appliances</w:t>
      </w:r>
    </w:p>
    <w:p w:rsidR="009A0D14" w:rsidRDefault="009A0D14" w:rsidP="009A0D14">
      <w:pPr>
        <w:ind w:left="360" w:hanging="360"/>
      </w:pPr>
    </w:p>
    <w:p w:rsidR="009A0D14" w:rsidRDefault="009A0D14" w:rsidP="009A0D14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 xml:space="preserve">Turn off </w:t>
      </w:r>
      <w:r w:rsidR="002D0C9E">
        <w:t>all electrical breakers (individual breakers first and then the main breaker)</w:t>
      </w:r>
    </w:p>
    <w:p w:rsidR="004B1C6B" w:rsidRDefault="004B1C6B" w:rsidP="00C9117E"/>
    <w:p w:rsidR="00C46833" w:rsidRDefault="004B1C6B" w:rsidP="00971A24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C46833">
        <w:t>Close</w:t>
      </w:r>
      <w:r w:rsidR="00C9117E">
        <w:t xml:space="preserve"> and lock all </w:t>
      </w:r>
      <w:r w:rsidR="009A0D14">
        <w:t xml:space="preserve">exterior </w:t>
      </w:r>
      <w:r w:rsidR="00C9117E">
        <w:t>doors and windows</w:t>
      </w:r>
    </w:p>
    <w:p w:rsidR="009A0D14" w:rsidRDefault="009A0D14" w:rsidP="00971A24">
      <w:pPr>
        <w:ind w:left="360" w:hanging="360"/>
      </w:pPr>
    </w:p>
    <w:p w:rsidR="009A0D14" w:rsidRDefault="009A0D14" w:rsidP="00971A24">
      <w:pPr>
        <w:ind w:left="36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Follow routes given in evacuation instructions (the fastest route may not be the safest route)</w:t>
      </w:r>
    </w:p>
    <w:p w:rsidR="00362732" w:rsidRDefault="00362732" w:rsidP="00971A24">
      <w:pPr>
        <w:ind w:left="360" w:hanging="360"/>
      </w:pPr>
    </w:p>
    <w:p w:rsidR="00C62197" w:rsidRDefault="005426F9" w:rsidP="00364DFF">
      <w:pPr>
        <w:jc w:val="center"/>
        <w:rPr>
          <w:b/>
          <w:bCs/>
          <w:sz w:val="72"/>
          <w:szCs w:val="72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1496695</wp:posOffset>
            </wp:positionH>
            <wp:positionV relativeFrom="paragraph">
              <wp:posOffset>160655</wp:posOffset>
            </wp:positionV>
            <wp:extent cx="1371600" cy="1320165"/>
            <wp:effectExtent l="0" t="0" r="0" b="0"/>
            <wp:wrapNone/>
            <wp:docPr id="3" name="Picture 3" descr="City Logo No Background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ty Logo No Background B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6CC" w:rsidRDefault="007E76CC" w:rsidP="00273D48">
      <w:pPr>
        <w:jc w:val="center"/>
        <w:rPr>
          <w:b/>
          <w:bCs/>
          <w:sz w:val="72"/>
          <w:szCs w:val="72"/>
        </w:rPr>
      </w:pPr>
    </w:p>
    <w:p w:rsidR="00273D48" w:rsidRDefault="00273D48" w:rsidP="00364DFF">
      <w:pPr>
        <w:jc w:val="center"/>
        <w:rPr>
          <w:b/>
          <w:bCs/>
          <w:sz w:val="72"/>
          <w:szCs w:val="72"/>
        </w:rPr>
      </w:pPr>
    </w:p>
    <w:p w:rsidR="00364DFF" w:rsidRDefault="00364DFF" w:rsidP="00364DFF">
      <w:pPr>
        <w:jc w:val="center"/>
        <w:rPr>
          <w:b/>
          <w:bCs/>
          <w:sz w:val="72"/>
          <w:szCs w:val="72"/>
        </w:rPr>
      </w:pPr>
      <w:r w:rsidRPr="00364DFF">
        <w:rPr>
          <w:b/>
          <w:bCs/>
          <w:sz w:val="72"/>
          <w:szCs w:val="72"/>
        </w:rPr>
        <w:t xml:space="preserve">Flood </w:t>
      </w:r>
    </w:p>
    <w:p w:rsidR="00C9117E" w:rsidRPr="00364DFF" w:rsidRDefault="00364DFF" w:rsidP="00364DFF">
      <w:pPr>
        <w:jc w:val="center"/>
        <w:rPr>
          <w:b/>
          <w:bCs/>
          <w:sz w:val="72"/>
          <w:szCs w:val="72"/>
        </w:rPr>
      </w:pPr>
      <w:r w:rsidRPr="00364DFF">
        <w:rPr>
          <w:b/>
          <w:bCs/>
          <w:sz w:val="72"/>
          <w:szCs w:val="72"/>
        </w:rPr>
        <w:t>Evacuation Checklist</w:t>
      </w:r>
    </w:p>
    <w:p w:rsidR="00364DFF" w:rsidRPr="00364DFF" w:rsidRDefault="00364DFF" w:rsidP="00364DFF">
      <w:pPr>
        <w:jc w:val="center"/>
        <w:rPr>
          <w:sz w:val="36"/>
          <w:szCs w:val="36"/>
        </w:rPr>
      </w:pPr>
    </w:p>
    <w:p w:rsidR="00C62197" w:rsidRDefault="00364DFF" w:rsidP="00C62197">
      <w:pPr>
        <w:ind w:left="720" w:right="630"/>
        <w:jc w:val="center"/>
        <w:rPr>
          <w:sz w:val="36"/>
          <w:szCs w:val="36"/>
        </w:rPr>
      </w:pPr>
      <w:r w:rsidRPr="00364DFF">
        <w:rPr>
          <w:sz w:val="36"/>
          <w:szCs w:val="36"/>
        </w:rPr>
        <w:t>Serious flooding is</w:t>
      </w:r>
      <w:r w:rsidR="00657BA4">
        <w:rPr>
          <w:sz w:val="36"/>
          <w:szCs w:val="36"/>
        </w:rPr>
        <w:t xml:space="preserve"> possible in your neighborhood beginning Thursday 2/22/18</w:t>
      </w:r>
    </w:p>
    <w:p w:rsidR="00C62197" w:rsidRDefault="00C62197" w:rsidP="00C62197">
      <w:pPr>
        <w:ind w:left="720" w:right="630"/>
        <w:jc w:val="center"/>
        <w:rPr>
          <w:sz w:val="36"/>
          <w:szCs w:val="36"/>
        </w:rPr>
      </w:pPr>
    </w:p>
    <w:p w:rsidR="00C62197" w:rsidRDefault="00657BA4" w:rsidP="00657BA4">
      <w:pPr>
        <w:ind w:left="720" w:right="630"/>
        <w:jc w:val="center"/>
        <w:rPr>
          <w:sz w:val="36"/>
          <w:szCs w:val="36"/>
        </w:rPr>
      </w:pPr>
      <w:r>
        <w:rPr>
          <w:sz w:val="36"/>
          <w:szCs w:val="36"/>
        </w:rPr>
        <w:t>For more information t</w:t>
      </w:r>
      <w:r w:rsidR="00364DFF" w:rsidRPr="00364DFF">
        <w:rPr>
          <w:sz w:val="36"/>
          <w:szCs w:val="36"/>
        </w:rPr>
        <w:t xml:space="preserve">une to local television or radio, or go to </w:t>
      </w:r>
      <w:hyperlink r:id="rId9" w:history="1">
        <w:r w:rsidRPr="002337A0">
          <w:rPr>
            <w:rStyle w:val="Hyperlink"/>
            <w:sz w:val="36"/>
            <w:szCs w:val="36"/>
          </w:rPr>
          <w:t>www.lansingmi.gov/flooding</w:t>
        </w:r>
      </w:hyperlink>
      <w:r>
        <w:rPr>
          <w:sz w:val="36"/>
          <w:szCs w:val="36"/>
        </w:rPr>
        <w:t>, or call the Allen Neighborhood Center at 517-367-2468</w:t>
      </w:r>
    </w:p>
    <w:p w:rsidR="00C62197" w:rsidRPr="00C62197" w:rsidRDefault="00C62197" w:rsidP="00657BA4">
      <w:pPr>
        <w:ind w:right="630"/>
        <w:rPr>
          <w:sz w:val="48"/>
          <w:szCs w:val="48"/>
          <w:u w:val="single"/>
        </w:rPr>
      </w:pPr>
    </w:p>
    <w:sectPr w:rsidR="00C62197" w:rsidRPr="00C62197" w:rsidSect="00032866">
      <w:pgSz w:w="15840" w:h="12240" w:orient="landscape"/>
      <w:pgMar w:top="720" w:right="720" w:bottom="720" w:left="720" w:header="720" w:footer="720" w:gutter="0"/>
      <w:cols w:num="2" w:space="720" w:equalWidth="0">
        <w:col w:w="6840" w:space="720"/>
        <w:col w:w="68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88" w:rsidRDefault="00AE6888" w:rsidP="004B1B69">
      <w:r>
        <w:separator/>
      </w:r>
    </w:p>
  </w:endnote>
  <w:endnote w:type="continuationSeparator" w:id="0">
    <w:p w:rsidR="00AE6888" w:rsidRDefault="00AE6888" w:rsidP="004B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88" w:rsidRDefault="00AE6888" w:rsidP="004B1B69">
      <w:r>
        <w:separator/>
      </w:r>
    </w:p>
  </w:footnote>
  <w:footnote w:type="continuationSeparator" w:id="0">
    <w:p w:rsidR="00AE6888" w:rsidRDefault="00AE6888" w:rsidP="004B1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F3"/>
    <w:rsid w:val="00032866"/>
    <w:rsid w:val="00273D48"/>
    <w:rsid w:val="002D0C9E"/>
    <w:rsid w:val="00362732"/>
    <w:rsid w:val="00364DFF"/>
    <w:rsid w:val="00466280"/>
    <w:rsid w:val="004B1B69"/>
    <w:rsid w:val="004B1C6B"/>
    <w:rsid w:val="004D18F3"/>
    <w:rsid w:val="004E3575"/>
    <w:rsid w:val="005426F9"/>
    <w:rsid w:val="00657BA4"/>
    <w:rsid w:val="00766821"/>
    <w:rsid w:val="00792CA7"/>
    <w:rsid w:val="007E76CC"/>
    <w:rsid w:val="008207A8"/>
    <w:rsid w:val="00832CFF"/>
    <w:rsid w:val="008866BE"/>
    <w:rsid w:val="00903787"/>
    <w:rsid w:val="00956FFC"/>
    <w:rsid w:val="00971A24"/>
    <w:rsid w:val="009A0D14"/>
    <w:rsid w:val="00A86EEE"/>
    <w:rsid w:val="00AD0718"/>
    <w:rsid w:val="00AE6888"/>
    <w:rsid w:val="00BE27D3"/>
    <w:rsid w:val="00C46833"/>
    <w:rsid w:val="00C62197"/>
    <w:rsid w:val="00C9117E"/>
    <w:rsid w:val="00CE541D"/>
    <w:rsid w:val="00E02F72"/>
    <w:rsid w:val="00E05076"/>
    <w:rsid w:val="00E57485"/>
    <w:rsid w:val="00E659B8"/>
    <w:rsid w:val="00E77AE4"/>
    <w:rsid w:val="00F56A40"/>
    <w:rsid w:val="00F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4DFF"/>
    <w:rPr>
      <w:color w:val="0000FF"/>
      <w:u w:val="single"/>
    </w:rPr>
  </w:style>
  <w:style w:type="paragraph" w:styleId="Header">
    <w:name w:val="header"/>
    <w:basedOn w:val="Normal"/>
    <w:link w:val="HeaderChar"/>
    <w:rsid w:val="004B1B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1B69"/>
    <w:rPr>
      <w:rFonts w:ascii="Tahoma" w:hAnsi="Tahoma" w:cs="Tahoma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4B1B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B1B69"/>
    <w:rPr>
      <w:rFonts w:ascii="Tahoma" w:hAnsi="Tahoma" w:cs="Tahoma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4DFF"/>
    <w:rPr>
      <w:color w:val="0000FF"/>
      <w:u w:val="single"/>
    </w:rPr>
  </w:style>
  <w:style w:type="paragraph" w:styleId="Header">
    <w:name w:val="header"/>
    <w:basedOn w:val="Normal"/>
    <w:link w:val="HeaderChar"/>
    <w:rsid w:val="004B1B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1B69"/>
    <w:rPr>
      <w:rFonts w:ascii="Tahoma" w:hAnsi="Tahoma" w:cs="Tahoma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4B1B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B1B69"/>
    <w:rPr>
      <w:rFonts w:ascii="Tahoma" w:hAnsi="Tahoma" w:cs="Tahoma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nsingmi.gov/floo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7835-214E-4EFE-89DC-419AEBBF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Evacuation Checklist</vt:lpstr>
    </vt:vector>
  </TitlesOfParts>
  <Company>City of Lansing</Company>
  <LinksUpToDate>false</LinksUpToDate>
  <CharactersWithSpaces>3966</CharactersWithSpaces>
  <SharedDoc>false</SharedDoc>
  <HLinks>
    <vt:vector size="6" baseType="variant">
      <vt:variant>
        <vt:i4>6029381</vt:i4>
      </vt:variant>
      <vt:variant>
        <vt:i4>66</vt:i4>
      </vt:variant>
      <vt:variant>
        <vt:i4>0</vt:i4>
      </vt:variant>
      <vt:variant>
        <vt:i4>5</vt:i4>
      </vt:variant>
      <vt:variant>
        <vt:lpwstr>http://www.lansingmi.gov/flooding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 Checklist</dc:title>
  <dc:creator>ECC</dc:creator>
  <cp:lastModifiedBy>Oberlin, Ronda</cp:lastModifiedBy>
  <cp:revision>2</cp:revision>
  <cp:lastPrinted>2010-04-06T15:18:00Z</cp:lastPrinted>
  <dcterms:created xsi:type="dcterms:W3CDTF">2018-02-20T20:15:00Z</dcterms:created>
  <dcterms:modified xsi:type="dcterms:W3CDTF">2018-02-20T20:15:00Z</dcterms:modified>
</cp:coreProperties>
</file>